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D7" w:rsidRPr="00C93DB2" w:rsidRDefault="00227776" w:rsidP="00C93DB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93DB2">
        <w:rPr>
          <w:rFonts w:ascii="方正小标宋简体" w:eastAsia="方正小标宋简体" w:hint="eastAsia"/>
          <w:sz w:val="44"/>
          <w:szCs w:val="44"/>
        </w:rPr>
        <w:t>山东海洋现代渔业有限公司</w:t>
      </w:r>
    </w:p>
    <w:p w:rsidR="00227776" w:rsidRPr="00C93DB2" w:rsidRDefault="00227776" w:rsidP="00C93DB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93DB2">
        <w:rPr>
          <w:rFonts w:ascii="方正小标宋简体" w:eastAsia="方正小标宋简体" w:hint="eastAsia"/>
          <w:sz w:val="44"/>
          <w:szCs w:val="44"/>
        </w:rPr>
        <w:t>2021年中期重大信息公告</w:t>
      </w:r>
    </w:p>
    <w:p w:rsidR="00227776" w:rsidRPr="00227776" w:rsidRDefault="00227776" w:rsidP="0022777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27776" w:rsidRPr="002570CC" w:rsidRDefault="00227776" w:rsidP="002570C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570CC">
        <w:rPr>
          <w:rFonts w:ascii="黑体" w:eastAsia="黑体" w:hAnsi="黑体" w:hint="eastAsia"/>
          <w:sz w:val="32"/>
          <w:szCs w:val="32"/>
        </w:rPr>
        <w:t>一、公司基本情况</w:t>
      </w:r>
    </w:p>
    <w:p w:rsidR="00227776" w:rsidRPr="00227776" w:rsidRDefault="00227776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7776">
        <w:rPr>
          <w:rFonts w:ascii="仿宋_GB2312" w:eastAsia="仿宋_GB2312" w:hint="eastAsia"/>
          <w:sz w:val="32"/>
          <w:szCs w:val="32"/>
        </w:rPr>
        <w:t>1.中文名称：山东海洋现代渔业有限公司</w:t>
      </w:r>
    </w:p>
    <w:p w:rsidR="00227776" w:rsidRPr="00227776" w:rsidRDefault="00227776" w:rsidP="002570CC">
      <w:pPr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227776">
        <w:rPr>
          <w:rFonts w:ascii="仿宋_GB2312" w:eastAsia="仿宋_GB2312" w:hint="eastAsia"/>
          <w:sz w:val="32"/>
          <w:szCs w:val="32"/>
        </w:rPr>
        <w:t>简</w:t>
      </w:r>
      <w:r w:rsidR="002570CC">
        <w:rPr>
          <w:rFonts w:ascii="仿宋_GB2312" w:eastAsia="仿宋_GB2312" w:hint="eastAsia"/>
          <w:sz w:val="32"/>
          <w:szCs w:val="32"/>
        </w:rPr>
        <w:t xml:space="preserve">    </w:t>
      </w:r>
      <w:r w:rsidRPr="00227776">
        <w:rPr>
          <w:rFonts w:ascii="仿宋_GB2312" w:eastAsia="仿宋_GB2312" w:hint="eastAsia"/>
          <w:sz w:val="32"/>
          <w:szCs w:val="32"/>
        </w:rPr>
        <w:t>称：</w:t>
      </w:r>
      <w:r w:rsidR="00430A88" w:rsidRPr="00430A88">
        <w:rPr>
          <w:rFonts w:ascii="仿宋_GB2312" w:eastAsia="仿宋_GB2312" w:hint="eastAsia"/>
          <w:sz w:val="32"/>
          <w:szCs w:val="32"/>
        </w:rPr>
        <w:t>山东海洋渔业</w:t>
      </w:r>
      <w:r w:rsidR="00430A88">
        <w:rPr>
          <w:rFonts w:ascii="仿宋_GB2312" w:eastAsia="仿宋_GB2312" w:hint="eastAsia"/>
          <w:sz w:val="32"/>
          <w:szCs w:val="32"/>
        </w:rPr>
        <w:t>或</w:t>
      </w:r>
      <w:r w:rsidR="00430A88" w:rsidRPr="00430A88">
        <w:rPr>
          <w:rFonts w:ascii="仿宋_GB2312" w:eastAsia="仿宋_GB2312" w:hint="eastAsia"/>
          <w:sz w:val="32"/>
          <w:szCs w:val="32"/>
        </w:rPr>
        <w:t>山东海洋渔业公司</w:t>
      </w:r>
    </w:p>
    <w:p w:rsidR="00227776" w:rsidRPr="00227776" w:rsidRDefault="00227776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7776">
        <w:rPr>
          <w:rFonts w:ascii="仿宋_GB2312" w:eastAsia="仿宋_GB2312" w:hint="eastAsia"/>
          <w:sz w:val="32"/>
          <w:szCs w:val="32"/>
        </w:rPr>
        <w:t>2.外文名称：Shandong Modern Fisheries Corporation</w:t>
      </w:r>
    </w:p>
    <w:p w:rsidR="00227776" w:rsidRPr="00227776" w:rsidRDefault="00227776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7776">
        <w:rPr>
          <w:rFonts w:ascii="仿宋_GB2312" w:eastAsia="仿宋_GB2312" w:hint="eastAsia"/>
          <w:sz w:val="32"/>
          <w:szCs w:val="32"/>
        </w:rPr>
        <w:t>3.法定代表人：孙明</w:t>
      </w:r>
    </w:p>
    <w:p w:rsidR="00227776" w:rsidRPr="00227776" w:rsidRDefault="00227776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7776">
        <w:rPr>
          <w:rFonts w:ascii="仿宋_GB2312" w:eastAsia="仿宋_GB2312" w:hint="eastAsia"/>
          <w:sz w:val="32"/>
          <w:szCs w:val="32"/>
        </w:rPr>
        <w:t>4.注册地址：山东省烟台市高新区科技大道69号</w:t>
      </w:r>
    </w:p>
    <w:p w:rsidR="00227776" w:rsidRDefault="00227776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7776">
        <w:rPr>
          <w:rFonts w:ascii="仿宋_GB2312" w:eastAsia="仿宋_GB2312" w:hint="eastAsia"/>
          <w:sz w:val="32"/>
          <w:szCs w:val="32"/>
        </w:rPr>
        <w:t>5.经营范围：海洋捕捞、养殖、加工；以自有资金对海洋渔业和远洋渔业的投资（未经金融监管部门批准，不得从事吸收存款、代客理财、融资担保等金融业务）；港口的建设管理；渔船、渔业机械、船舶设备及配件、渔需物资、饲料的批发销售；预包装食品（含冷藏冷冻食品）、初级农产品、水产品的销售及网上销售（不得从事增值电信及金融业务）；场地租赁；水产养殖设备租赁与经营；旅游项目开发；货物或技术进出口业务。（依法须经批准的项目，经相关部门批准后方可开展经营活动）</w:t>
      </w:r>
    </w:p>
    <w:p w:rsidR="002570CC" w:rsidRDefault="002570C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6.办公地址：</w:t>
      </w:r>
      <w:r w:rsidRPr="00227776">
        <w:rPr>
          <w:rFonts w:ascii="仿宋_GB2312" w:eastAsia="仿宋_GB2312" w:hint="eastAsia"/>
          <w:sz w:val="32"/>
          <w:szCs w:val="32"/>
        </w:rPr>
        <w:t>山东省烟台市高新区科技大道69号</w:t>
      </w:r>
    </w:p>
    <w:p w:rsidR="002570CC" w:rsidRDefault="002570C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7.网址：</w:t>
      </w:r>
      <w:r w:rsidRPr="002570CC">
        <w:rPr>
          <w:rFonts w:ascii="仿宋_GB2312" w:eastAsia="仿宋_GB2312"/>
          <w:sz w:val="32"/>
          <w:szCs w:val="32"/>
        </w:rPr>
        <w:t>www.sdmf.cn</w:t>
      </w:r>
    </w:p>
    <w:p w:rsidR="00C93DB2" w:rsidRDefault="002570C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8.公司简介：</w:t>
      </w:r>
    </w:p>
    <w:p w:rsidR="002570CC" w:rsidRDefault="002570C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山东海洋现代渔业有限公司是山东海洋集团有限公司的全资子公司，成立于2018年11月，注册资本金5亿元人民币,</w:t>
      </w:r>
      <w:r>
        <w:rPr>
          <w:rFonts w:ascii="仿宋_GB2312" w:eastAsia="仿宋_GB2312"/>
          <w:sz w:val="32"/>
          <w:szCs w:val="32"/>
        </w:rPr>
        <w:t>注册地为山东省烟台市</w:t>
      </w:r>
      <w:r>
        <w:rPr>
          <w:rFonts w:ascii="仿宋_GB2312" w:eastAsia="仿宋_GB2312" w:hint="eastAsia"/>
          <w:sz w:val="32"/>
          <w:szCs w:val="32"/>
        </w:rPr>
        <w:t>，目前拥有4家一级权属企业、</w:t>
      </w:r>
      <w:r>
        <w:rPr>
          <w:rFonts w:ascii="仿宋_GB2312" w:eastAsia="仿宋_GB2312" w:hint="eastAsia"/>
          <w:sz w:val="32"/>
          <w:szCs w:val="32"/>
        </w:rPr>
        <w:lastRenderedPageBreak/>
        <w:t>1家二级权属企业。</w:t>
      </w:r>
    </w:p>
    <w:p w:rsidR="002570CC" w:rsidRDefault="002570C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公司以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山东省海洋强省、新旧动能转换、乡村振兴“三大战略”为己任，以科技创新推动海洋渔业转型升级，建有山东省现代海洋渔业工程技术协同创新中心，拥有国家级、省级海洋牧场示范区，现已布局现代海洋牧场、苗种繁育、优质海水鱼养殖、水产品国际贸易、冷链物流、休闲渔业等业务领域，建设运营国际一流、国内领先的现代化海洋牧场综合体平台，培育全国苗种繁育与成鱼养殖技术研发示范基地，完善水产品国际贸易线上线下营销平台和销售网络，发展成为一家具有重要行业地位和影响力的现代化海洋渔业企业。</w:t>
      </w:r>
    </w:p>
    <w:p w:rsidR="002570CC" w:rsidRDefault="002570C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在新的发展阶段，公司将聚力做强海洋渔业主业，整合优质海域和产业资源，致力于发展成为产业布局合理、资源优势集中、发展特色突出、品牌形象良好、受业界尊重的现代化海洋渔业领军企业。</w:t>
      </w:r>
    </w:p>
    <w:p w:rsidR="008160EC" w:rsidRDefault="008160EC" w:rsidP="002570CC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2570CC" w:rsidRPr="002570CC" w:rsidRDefault="002570CC" w:rsidP="002570C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570CC">
        <w:rPr>
          <w:rFonts w:ascii="黑体" w:eastAsia="黑体" w:hAnsi="黑体" w:hint="eastAsia"/>
          <w:sz w:val="32"/>
          <w:szCs w:val="32"/>
        </w:rPr>
        <w:lastRenderedPageBreak/>
        <w:t>二、公司组织架构</w:t>
      </w:r>
    </w:p>
    <w:p w:rsidR="002570CC" w:rsidRDefault="008160EC" w:rsidP="008160E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101600</wp:posOffset>
            </wp:positionV>
            <wp:extent cx="5229225" cy="8305498"/>
            <wp:effectExtent l="0" t="0" r="0" b="635"/>
            <wp:wrapNone/>
            <wp:docPr id="2" name="图片 2" descr="C:\Users\Lenovo\AppData\Local\Temp\162449613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624496139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493" cy="830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0CC" w:rsidRDefault="002570CC" w:rsidP="002570C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570CC" w:rsidRDefault="002570C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570CC" w:rsidRDefault="002570C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570CC" w:rsidRDefault="002570C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570CC" w:rsidRDefault="002570C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570CC" w:rsidRDefault="002570CC" w:rsidP="002570C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570CC" w:rsidRPr="002570CC" w:rsidRDefault="002570CC" w:rsidP="002570C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570CC">
        <w:rPr>
          <w:rFonts w:ascii="黑体" w:eastAsia="黑体" w:hAnsi="黑体" w:hint="eastAsia"/>
          <w:sz w:val="32"/>
          <w:szCs w:val="32"/>
        </w:rPr>
        <w:lastRenderedPageBreak/>
        <w:t>三、高级管理人员任职情况</w:t>
      </w:r>
    </w:p>
    <w:p w:rsidR="002570CC" w:rsidRDefault="002570C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3DB2">
        <w:rPr>
          <w:rFonts w:ascii="楷体_GB2312" w:eastAsia="楷体_GB2312" w:hint="eastAsia"/>
          <w:sz w:val="32"/>
          <w:szCs w:val="32"/>
        </w:rPr>
        <w:t>孙</w:t>
      </w:r>
      <w:r w:rsidR="00C93DB2" w:rsidRPr="00C93DB2">
        <w:rPr>
          <w:rFonts w:ascii="楷体_GB2312" w:eastAsia="楷体_GB2312" w:hint="eastAsia"/>
          <w:sz w:val="32"/>
          <w:szCs w:val="32"/>
        </w:rPr>
        <w:t xml:space="preserve">  </w:t>
      </w:r>
      <w:r w:rsidRPr="00C93DB2">
        <w:rPr>
          <w:rFonts w:ascii="楷体_GB2312" w:eastAsia="楷体_GB2312" w:hint="eastAsia"/>
          <w:sz w:val="32"/>
          <w:szCs w:val="32"/>
        </w:rPr>
        <w:t>明</w:t>
      </w:r>
      <w:r>
        <w:rPr>
          <w:rFonts w:ascii="仿宋_GB2312" w:eastAsia="仿宋_GB2312" w:hint="eastAsia"/>
          <w:sz w:val="32"/>
          <w:szCs w:val="32"/>
        </w:rPr>
        <w:t xml:space="preserve">   党委书记、执行董事 </w:t>
      </w:r>
    </w:p>
    <w:p w:rsidR="002570CC" w:rsidRPr="002570CC" w:rsidRDefault="002570C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3DB2">
        <w:rPr>
          <w:rFonts w:ascii="楷体_GB2312" w:eastAsia="楷体_GB2312" w:hint="eastAsia"/>
          <w:sz w:val="32"/>
          <w:szCs w:val="32"/>
        </w:rPr>
        <w:t>车</w:t>
      </w:r>
      <w:r w:rsidR="00C93DB2" w:rsidRPr="00C93DB2">
        <w:rPr>
          <w:rFonts w:ascii="楷体_GB2312" w:eastAsia="楷体_GB2312" w:hint="eastAsia"/>
          <w:sz w:val="32"/>
          <w:szCs w:val="32"/>
        </w:rPr>
        <w:t xml:space="preserve">  </w:t>
      </w:r>
      <w:r w:rsidRPr="00C93DB2">
        <w:rPr>
          <w:rFonts w:ascii="楷体_GB2312" w:eastAsia="楷体_GB2312" w:hint="eastAsia"/>
          <w:sz w:val="32"/>
          <w:szCs w:val="32"/>
        </w:rPr>
        <w:t>强</w:t>
      </w:r>
      <w:r>
        <w:rPr>
          <w:rFonts w:ascii="仿宋_GB2312" w:eastAsia="仿宋_GB2312" w:hint="eastAsia"/>
          <w:sz w:val="32"/>
          <w:szCs w:val="32"/>
        </w:rPr>
        <w:t xml:space="preserve">   党委副书记、纪委书记、工会主席</w:t>
      </w:r>
    </w:p>
    <w:p w:rsidR="002570CC" w:rsidRDefault="002570C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C93DB2">
        <w:rPr>
          <w:rFonts w:ascii="楷体_GB2312" w:eastAsia="楷体_GB2312" w:hint="eastAsia"/>
          <w:sz w:val="32"/>
          <w:szCs w:val="32"/>
        </w:rPr>
        <w:t>杨传印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 w:rsidR="00C93DB2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党委委员、副总经理</w:t>
      </w:r>
    </w:p>
    <w:p w:rsidR="002570CC" w:rsidRDefault="00C93DB2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3DB2">
        <w:rPr>
          <w:rFonts w:ascii="楷体_GB2312" w:eastAsia="楷体_GB2312" w:hint="eastAsia"/>
          <w:sz w:val="32"/>
          <w:szCs w:val="32"/>
        </w:rPr>
        <w:t>王  龙</w:t>
      </w:r>
      <w:r>
        <w:rPr>
          <w:rFonts w:ascii="仿宋_GB2312" w:eastAsia="仿宋_GB2312" w:hint="eastAsia"/>
          <w:sz w:val="32"/>
          <w:szCs w:val="32"/>
        </w:rPr>
        <w:t xml:space="preserve">   党委委员、首席</w:t>
      </w:r>
      <w:r w:rsidR="001B5413">
        <w:rPr>
          <w:rFonts w:ascii="仿宋_GB2312" w:eastAsia="仿宋_GB2312" w:hint="eastAsia"/>
          <w:sz w:val="32"/>
          <w:szCs w:val="32"/>
        </w:rPr>
        <w:t>运营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官</w:t>
      </w:r>
    </w:p>
    <w:p w:rsidR="00C93DB2" w:rsidRDefault="00C93DB2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C93DB2">
        <w:rPr>
          <w:rFonts w:ascii="楷体_GB2312" w:eastAsia="楷体_GB2312" w:hint="eastAsia"/>
          <w:sz w:val="32"/>
          <w:szCs w:val="32"/>
        </w:rPr>
        <w:t>尉</w:t>
      </w:r>
      <w:proofErr w:type="gramEnd"/>
      <w:r w:rsidRPr="00C93DB2">
        <w:rPr>
          <w:rFonts w:ascii="楷体_GB2312" w:eastAsia="楷体_GB2312" w:hint="eastAsia"/>
          <w:sz w:val="32"/>
          <w:szCs w:val="32"/>
        </w:rPr>
        <w:t xml:space="preserve">  岩 </w:t>
      </w:r>
      <w:r>
        <w:rPr>
          <w:rFonts w:ascii="仿宋_GB2312" w:eastAsia="仿宋_GB2312" w:hint="eastAsia"/>
          <w:sz w:val="32"/>
          <w:szCs w:val="32"/>
        </w:rPr>
        <w:t xml:space="preserve">  党委委员、副总经理</w:t>
      </w:r>
    </w:p>
    <w:p w:rsidR="00C93DB2" w:rsidRDefault="00C93DB2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3DB2">
        <w:rPr>
          <w:rFonts w:ascii="楷体_GB2312" w:eastAsia="楷体_GB2312" w:hint="eastAsia"/>
          <w:sz w:val="32"/>
          <w:szCs w:val="32"/>
        </w:rPr>
        <w:t>沙俊臣</w:t>
      </w:r>
      <w:r>
        <w:rPr>
          <w:rFonts w:ascii="仿宋_GB2312" w:eastAsia="仿宋_GB2312" w:hint="eastAsia"/>
          <w:sz w:val="32"/>
          <w:szCs w:val="32"/>
        </w:rPr>
        <w:t xml:space="preserve">   党委委员、副总经理</w:t>
      </w:r>
    </w:p>
    <w:p w:rsidR="00C93DB2" w:rsidRDefault="00C93DB2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3DB2">
        <w:rPr>
          <w:rFonts w:ascii="楷体_GB2312" w:eastAsia="楷体_GB2312" w:hint="eastAsia"/>
          <w:sz w:val="32"/>
          <w:szCs w:val="32"/>
        </w:rPr>
        <w:t xml:space="preserve">杨阿燕 </w:t>
      </w:r>
      <w:r>
        <w:rPr>
          <w:rFonts w:ascii="仿宋_GB2312" w:eastAsia="仿宋_GB2312" w:hint="eastAsia"/>
          <w:sz w:val="32"/>
          <w:szCs w:val="32"/>
        </w:rPr>
        <w:t xml:space="preserve">  副总经理</w:t>
      </w:r>
    </w:p>
    <w:p w:rsidR="00C93DB2" w:rsidRDefault="00C93DB2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3DB2">
        <w:rPr>
          <w:rFonts w:ascii="楷体_GB2312" w:eastAsia="楷体_GB2312" w:hint="eastAsia"/>
          <w:sz w:val="32"/>
          <w:szCs w:val="32"/>
        </w:rPr>
        <w:t>王  宁</w:t>
      </w:r>
      <w:r>
        <w:rPr>
          <w:rFonts w:ascii="仿宋_GB2312" w:eastAsia="仿宋_GB2312" w:hint="eastAsia"/>
          <w:sz w:val="32"/>
          <w:szCs w:val="32"/>
        </w:rPr>
        <w:t xml:space="preserve">   副总经理</w:t>
      </w:r>
    </w:p>
    <w:p w:rsidR="00C93DB2" w:rsidRPr="00C93DB2" w:rsidRDefault="00C93DB2" w:rsidP="002570C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93DB2">
        <w:rPr>
          <w:rFonts w:ascii="黑体" w:eastAsia="黑体" w:hAnsi="黑体" w:hint="eastAsia"/>
          <w:sz w:val="32"/>
          <w:szCs w:val="32"/>
        </w:rPr>
        <w:t>四、通过产权市场转让企业产权和企业增资等信息</w:t>
      </w:r>
    </w:p>
    <w:p w:rsidR="00C93DB2" w:rsidRPr="00C93DB2" w:rsidRDefault="00C93DB2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sectPr w:rsidR="00C93DB2" w:rsidRPr="00C93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A2"/>
    <w:rsid w:val="000D185C"/>
    <w:rsid w:val="00172E99"/>
    <w:rsid w:val="001B5413"/>
    <w:rsid w:val="00207230"/>
    <w:rsid w:val="00211FD7"/>
    <w:rsid w:val="002252E7"/>
    <w:rsid w:val="00227776"/>
    <w:rsid w:val="002463BA"/>
    <w:rsid w:val="002570CC"/>
    <w:rsid w:val="00430A88"/>
    <w:rsid w:val="00650EAC"/>
    <w:rsid w:val="00662ABB"/>
    <w:rsid w:val="006758A1"/>
    <w:rsid w:val="006A7DF4"/>
    <w:rsid w:val="008160EC"/>
    <w:rsid w:val="0082229F"/>
    <w:rsid w:val="008A533A"/>
    <w:rsid w:val="008C09A2"/>
    <w:rsid w:val="00A85851"/>
    <w:rsid w:val="00B00A11"/>
    <w:rsid w:val="00B5311A"/>
    <w:rsid w:val="00C04223"/>
    <w:rsid w:val="00C93DB2"/>
    <w:rsid w:val="00CF61E5"/>
    <w:rsid w:val="00DA22F2"/>
    <w:rsid w:val="00DA3465"/>
    <w:rsid w:val="00DB0E0D"/>
    <w:rsid w:val="00DB1912"/>
    <w:rsid w:val="00DD3569"/>
    <w:rsid w:val="00E8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0CC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570C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70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0CC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570C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70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2021-06-22T00:35:00Z</dcterms:created>
  <dcterms:modified xsi:type="dcterms:W3CDTF">2021-06-24T00:57:00Z</dcterms:modified>
</cp:coreProperties>
</file>